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3014" w:rsidRPr="007A1B34" w:rsidRDefault="00E13014" w:rsidP="00EE6B49">
      <w:pPr>
        <w:ind w:firstLine="720"/>
        <w:jc w:val="both"/>
        <w:rPr>
          <w:rFonts w:ascii="Verdana" w:hAnsi="Verdana" w:cs="Calibri"/>
          <w:sz w:val="18"/>
          <w:szCs w:val="18"/>
        </w:rPr>
      </w:pPr>
    </w:p>
    <w:p w:rsidR="00B36D8C" w:rsidRDefault="008D51C1" w:rsidP="008D51C1">
      <w:pPr>
        <w:pStyle w:val="ConsPlusNormal"/>
        <w:spacing w:line="360" w:lineRule="auto"/>
        <w:ind w:firstLine="0"/>
        <w:jc w:val="center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Информация об отсутствии заключени</w:t>
      </w:r>
      <w:bookmarkStart w:id="0" w:name="_GoBack"/>
      <w:bookmarkEnd w:id="0"/>
      <w:r>
        <w:rPr>
          <w:rFonts w:ascii="Verdana" w:hAnsi="Verdana" w:cs="Calibri"/>
          <w:sz w:val="18"/>
          <w:szCs w:val="18"/>
        </w:rPr>
        <w:t>я ревизионной комиссии Общества</w:t>
      </w:r>
    </w:p>
    <w:p w:rsidR="008D51C1" w:rsidRPr="00B91D07" w:rsidRDefault="008D51C1" w:rsidP="00620CEB">
      <w:pPr>
        <w:pStyle w:val="ConsPlusNormal"/>
        <w:spacing w:line="360" w:lineRule="auto"/>
        <w:ind w:firstLine="0"/>
        <w:jc w:val="both"/>
        <w:rPr>
          <w:rFonts w:ascii="Verdana" w:hAnsi="Verdana" w:cs="Calibri"/>
          <w:sz w:val="18"/>
          <w:szCs w:val="18"/>
        </w:rPr>
      </w:pPr>
    </w:p>
    <w:p w:rsidR="00B36D8C" w:rsidRDefault="00B91D07" w:rsidP="00620CEB">
      <w:pPr>
        <w:spacing w:line="360" w:lineRule="auto"/>
        <w:jc w:val="both"/>
        <w:rPr>
          <w:rFonts w:ascii="Verdana" w:eastAsia="Times New Roman" w:hAnsi="Verdana" w:cs="Calibri"/>
          <w:sz w:val="18"/>
          <w:szCs w:val="18"/>
        </w:rPr>
      </w:pPr>
      <w:r w:rsidRPr="00B91D07">
        <w:rPr>
          <w:rFonts w:ascii="Verdana" w:hAnsi="Verdana" w:cs="Calibri"/>
          <w:sz w:val="18"/>
          <w:szCs w:val="18"/>
        </w:rPr>
        <w:t xml:space="preserve">         </w:t>
      </w:r>
      <w:r w:rsidR="00B36D8C" w:rsidRPr="00B91D07">
        <w:rPr>
          <w:rFonts w:ascii="Verdana" w:hAnsi="Verdana" w:cs="Calibri"/>
          <w:sz w:val="18"/>
          <w:szCs w:val="18"/>
        </w:rPr>
        <w:t xml:space="preserve">Заключение ревизионной комиссии </w:t>
      </w:r>
      <w:r w:rsidR="00B36D8C" w:rsidRPr="00363A80">
        <w:rPr>
          <w:rFonts w:ascii="Verdana" w:hAnsi="Verdana" w:cs="Calibri"/>
          <w:sz w:val="18"/>
          <w:szCs w:val="18"/>
        </w:rPr>
        <w:t xml:space="preserve">Общества по </w:t>
      </w:r>
      <w:r w:rsidR="00EF7A46">
        <w:rPr>
          <w:rFonts w:ascii="Verdana" w:hAnsi="Verdana" w:cs="Calibri"/>
          <w:sz w:val="18"/>
          <w:szCs w:val="18"/>
        </w:rPr>
        <w:t xml:space="preserve">итогам проверки финансово-хозяйственной деятельности </w:t>
      </w:r>
      <w:r w:rsidR="008D51C1">
        <w:rPr>
          <w:rFonts w:ascii="Verdana" w:hAnsi="Verdana" w:cs="Calibri"/>
          <w:sz w:val="18"/>
          <w:szCs w:val="18"/>
        </w:rPr>
        <w:t xml:space="preserve">ПАО «ЧКПЗ» </w:t>
      </w:r>
      <w:r w:rsidRPr="00363A80">
        <w:rPr>
          <w:rFonts w:ascii="Verdana" w:hAnsi="Verdana" w:cs="Calibri"/>
          <w:sz w:val="18"/>
          <w:szCs w:val="18"/>
        </w:rPr>
        <w:t>за 202</w:t>
      </w:r>
      <w:r w:rsidR="009C3A7F">
        <w:rPr>
          <w:rFonts w:ascii="Verdana" w:hAnsi="Verdana" w:cs="Calibri"/>
          <w:sz w:val="18"/>
          <w:szCs w:val="18"/>
        </w:rPr>
        <w:t>2</w:t>
      </w:r>
      <w:r w:rsidRPr="00363A80">
        <w:rPr>
          <w:rFonts w:ascii="Verdana" w:hAnsi="Verdana" w:cs="Calibri"/>
          <w:sz w:val="18"/>
          <w:szCs w:val="18"/>
        </w:rPr>
        <w:t xml:space="preserve"> год,</w:t>
      </w:r>
      <w:r w:rsidR="008D51C1">
        <w:rPr>
          <w:rFonts w:ascii="Verdana" w:hAnsi="Verdana" w:cs="Calibri"/>
          <w:sz w:val="18"/>
          <w:szCs w:val="18"/>
        </w:rPr>
        <w:t xml:space="preserve"> </w:t>
      </w:r>
      <w:r w:rsidRPr="00363A80">
        <w:rPr>
          <w:rFonts w:ascii="Verdana" w:hAnsi="Verdana" w:cs="Calibri"/>
          <w:sz w:val="18"/>
          <w:szCs w:val="18"/>
        </w:rPr>
        <w:t>отсутствует</w:t>
      </w:r>
      <w:r w:rsidR="008D51C1">
        <w:rPr>
          <w:rFonts w:ascii="Verdana" w:hAnsi="Verdana" w:cs="Calibri"/>
          <w:sz w:val="18"/>
          <w:szCs w:val="18"/>
        </w:rPr>
        <w:t>, т.к. р</w:t>
      </w:r>
      <w:r w:rsidR="00B36D8C">
        <w:rPr>
          <w:rFonts w:ascii="Verdana" w:eastAsia="Times New Roman" w:hAnsi="Verdana"/>
          <w:sz w:val="18"/>
          <w:szCs w:val="18"/>
        </w:rPr>
        <w:t>ешением годового общего соб</w:t>
      </w:r>
      <w:r w:rsidR="002402B5">
        <w:rPr>
          <w:rFonts w:ascii="Verdana" w:eastAsia="Times New Roman" w:hAnsi="Verdana"/>
          <w:sz w:val="18"/>
          <w:szCs w:val="18"/>
        </w:rPr>
        <w:t>рания акционеров ПАО «ЧКПЗ» от 2</w:t>
      </w:r>
      <w:r w:rsidR="009C3A7F">
        <w:rPr>
          <w:rFonts w:ascii="Verdana" w:eastAsia="Times New Roman" w:hAnsi="Verdana"/>
          <w:sz w:val="18"/>
          <w:szCs w:val="18"/>
        </w:rPr>
        <w:t>3</w:t>
      </w:r>
      <w:r w:rsidR="00B36D8C">
        <w:rPr>
          <w:rFonts w:ascii="Verdana" w:eastAsia="Times New Roman" w:hAnsi="Verdana"/>
          <w:sz w:val="18"/>
          <w:szCs w:val="18"/>
        </w:rPr>
        <w:t xml:space="preserve"> июня 20</w:t>
      </w:r>
      <w:r w:rsidR="00620CEB">
        <w:rPr>
          <w:rFonts w:ascii="Verdana" w:eastAsia="Times New Roman" w:hAnsi="Verdana"/>
          <w:sz w:val="18"/>
          <w:szCs w:val="18"/>
        </w:rPr>
        <w:t>2</w:t>
      </w:r>
      <w:r w:rsidR="009C3A7F">
        <w:rPr>
          <w:rFonts w:ascii="Verdana" w:eastAsia="Times New Roman" w:hAnsi="Verdana"/>
          <w:sz w:val="18"/>
          <w:szCs w:val="18"/>
        </w:rPr>
        <w:t xml:space="preserve">2 </w:t>
      </w:r>
      <w:r w:rsidR="00B36D8C">
        <w:rPr>
          <w:rFonts w:ascii="Verdana" w:eastAsia="Times New Roman" w:hAnsi="Verdana"/>
          <w:sz w:val="18"/>
          <w:szCs w:val="18"/>
        </w:rPr>
        <w:t>г</w:t>
      </w:r>
      <w:r w:rsidR="009C3A7F">
        <w:rPr>
          <w:rFonts w:ascii="Verdana" w:eastAsia="Times New Roman" w:hAnsi="Verdana"/>
          <w:sz w:val="18"/>
          <w:szCs w:val="18"/>
        </w:rPr>
        <w:t>ода</w:t>
      </w:r>
      <w:r w:rsidR="00B36D8C">
        <w:rPr>
          <w:rFonts w:ascii="Verdana" w:eastAsia="Times New Roman" w:hAnsi="Verdana"/>
          <w:sz w:val="18"/>
          <w:szCs w:val="18"/>
        </w:rPr>
        <w:t xml:space="preserve"> ревизионная комиссия Общества не избрана, в виду отсутствия кворума </w:t>
      </w:r>
      <w:r w:rsidR="00B36D8C">
        <w:rPr>
          <w:rFonts w:ascii="Verdana" w:eastAsia="Times New Roman" w:hAnsi="Verdana" w:cs="Calibri"/>
          <w:sz w:val="18"/>
          <w:szCs w:val="18"/>
        </w:rPr>
        <w:t>(</w:t>
      </w:r>
      <w:r w:rsidR="005642EF">
        <w:rPr>
          <w:rFonts w:ascii="Verdana" w:eastAsia="Times New Roman" w:hAnsi="Verdana" w:cs="Calibri"/>
          <w:sz w:val="18"/>
          <w:szCs w:val="18"/>
        </w:rPr>
        <w:t>6</w:t>
      </w:r>
      <w:r w:rsidR="00B36D8C">
        <w:rPr>
          <w:rFonts w:ascii="Verdana" w:eastAsia="Times New Roman" w:hAnsi="Verdana" w:cs="Calibri"/>
          <w:sz w:val="18"/>
          <w:szCs w:val="18"/>
        </w:rPr>
        <w:t>,</w:t>
      </w:r>
      <w:r w:rsidR="005642EF">
        <w:rPr>
          <w:rFonts w:ascii="Verdana" w:eastAsia="Times New Roman" w:hAnsi="Verdana" w:cs="Calibri"/>
          <w:sz w:val="18"/>
          <w:szCs w:val="18"/>
        </w:rPr>
        <w:t>0285</w:t>
      </w:r>
      <w:r w:rsidR="00B36D8C">
        <w:rPr>
          <w:rFonts w:ascii="Verdana" w:eastAsia="Times New Roman" w:hAnsi="Verdana" w:cs="Calibri"/>
          <w:sz w:val="18"/>
          <w:szCs w:val="18"/>
        </w:rPr>
        <w:t>%) по вопросу «Избрание членов ревизионной комиссии Общества».</w:t>
      </w:r>
    </w:p>
    <w:p w:rsidR="0078606C" w:rsidRDefault="0078606C" w:rsidP="00620CEB">
      <w:pPr>
        <w:spacing w:line="360" w:lineRule="auto"/>
        <w:rPr>
          <w:rFonts w:ascii="Verdana" w:eastAsia="Times New Roman" w:hAnsi="Verdana" w:cs="Calibri"/>
          <w:sz w:val="18"/>
          <w:szCs w:val="18"/>
        </w:rPr>
      </w:pPr>
    </w:p>
    <w:p w:rsidR="00E13014" w:rsidRPr="007A1B34" w:rsidRDefault="00E13014" w:rsidP="00620CEB">
      <w:pPr>
        <w:pStyle w:val="ConsPlusNormal"/>
        <w:spacing w:line="360" w:lineRule="auto"/>
        <w:ind w:firstLine="0"/>
        <w:jc w:val="both"/>
        <w:rPr>
          <w:rFonts w:ascii="Verdana" w:hAnsi="Verdana"/>
          <w:sz w:val="18"/>
          <w:szCs w:val="18"/>
        </w:rPr>
      </w:pPr>
    </w:p>
    <w:sectPr w:rsidR="00E13014" w:rsidRPr="007A1B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630"/>
    <w:rsid w:val="00026B77"/>
    <w:rsid w:val="00096F42"/>
    <w:rsid w:val="00183A45"/>
    <w:rsid w:val="00191D54"/>
    <w:rsid w:val="001B562E"/>
    <w:rsid w:val="002331DC"/>
    <w:rsid w:val="002402B5"/>
    <w:rsid w:val="00261B47"/>
    <w:rsid w:val="00266978"/>
    <w:rsid w:val="002D6194"/>
    <w:rsid w:val="0032048A"/>
    <w:rsid w:val="00363A80"/>
    <w:rsid w:val="003F6C11"/>
    <w:rsid w:val="004238C5"/>
    <w:rsid w:val="0043430A"/>
    <w:rsid w:val="00485269"/>
    <w:rsid w:val="004B59AB"/>
    <w:rsid w:val="004E1630"/>
    <w:rsid w:val="005642EF"/>
    <w:rsid w:val="00570857"/>
    <w:rsid w:val="005E23DA"/>
    <w:rsid w:val="00620CEB"/>
    <w:rsid w:val="0067362C"/>
    <w:rsid w:val="006D7E2E"/>
    <w:rsid w:val="00707A0D"/>
    <w:rsid w:val="00716FA0"/>
    <w:rsid w:val="00721C31"/>
    <w:rsid w:val="0078606C"/>
    <w:rsid w:val="007A1B34"/>
    <w:rsid w:val="007B0A81"/>
    <w:rsid w:val="007C6A48"/>
    <w:rsid w:val="0080600A"/>
    <w:rsid w:val="00821D81"/>
    <w:rsid w:val="0086473B"/>
    <w:rsid w:val="008D2952"/>
    <w:rsid w:val="008D51C1"/>
    <w:rsid w:val="008D6B74"/>
    <w:rsid w:val="00903D86"/>
    <w:rsid w:val="009A68B1"/>
    <w:rsid w:val="009C3A7F"/>
    <w:rsid w:val="00AC0C56"/>
    <w:rsid w:val="00B36D8C"/>
    <w:rsid w:val="00B91D07"/>
    <w:rsid w:val="00B92200"/>
    <w:rsid w:val="00BA667A"/>
    <w:rsid w:val="00BC7A18"/>
    <w:rsid w:val="00C2542B"/>
    <w:rsid w:val="00C909E7"/>
    <w:rsid w:val="00C93FAD"/>
    <w:rsid w:val="00CD21E8"/>
    <w:rsid w:val="00D00208"/>
    <w:rsid w:val="00D9386B"/>
    <w:rsid w:val="00DC3DEA"/>
    <w:rsid w:val="00E13014"/>
    <w:rsid w:val="00E43B38"/>
    <w:rsid w:val="00EE37A5"/>
    <w:rsid w:val="00EE6B49"/>
    <w:rsid w:val="00EF7A46"/>
    <w:rsid w:val="00F04FCD"/>
    <w:rsid w:val="00F530AB"/>
    <w:rsid w:val="00F94FB4"/>
    <w:rsid w:val="00FA0C1E"/>
    <w:rsid w:val="00FA1688"/>
    <w:rsid w:val="00FB4123"/>
    <w:rsid w:val="00FD6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C3D34E"/>
  <w15:docId w15:val="{BCC79EC0-C136-4BC6-B853-EA99E3977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6B49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7A1B34"/>
    <w:pPr>
      <w:widowControl w:val="0"/>
      <w:autoSpaceDE w:val="0"/>
      <w:autoSpaceDN w:val="0"/>
      <w:adjustRightInd w:val="0"/>
      <w:spacing w:before="240" w:after="40"/>
      <w:outlineLvl w:val="1"/>
    </w:pPr>
    <w:rPr>
      <w:rFonts w:eastAsiaTheme="minorEastAsia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EE6B49"/>
    <w:pPr>
      <w:widowControl w:val="0"/>
      <w:ind w:firstLine="720"/>
    </w:pPr>
    <w:rPr>
      <w:sz w:val="18"/>
      <w:szCs w:val="18"/>
    </w:rPr>
  </w:style>
  <w:style w:type="character" w:customStyle="1" w:styleId="a4">
    <w:name w:val="Основной текст с отступом Знак"/>
    <w:basedOn w:val="a0"/>
    <w:link w:val="a3"/>
    <w:rsid w:val="00EE6B49"/>
    <w:rPr>
      <w:rFonts w:ascii="Times New Roman" w:eastAsia="Calibri" w:hAnsi="Times New Roman" w:cs="Times New Roman"/>
      <w:sz w:val="18"/>
      <w:szCs w:val="18"/>
      <w:lang w:eastAsia="ru-RU"/>
    </w:rPr>
  </w:style>
  <w:style w:type="paragraph" w:customStyle="1" w:styleId="Default">
    <w:name w:val="Default"/>
    <w:rsid w:val="00EE6B4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5">
    <w:name w:val="Strong"/>
    <w:basedOn w:val="a0"/>
    <w:qFormat/>
    <w:rsid w:val="00EE6B49"/>
    <w:rPr>
      <w:b/>
      <w:bCs/>
    </w:rPr>
  </w:style>
  <w:style w:type="paragraph" w:customStyle="1" w:styleId="ConsPlusNormal">
    <w:name w:val="ConsPlusNormal"/>
    <w:rsid w:val="00E1301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7A1B34"/>
    <w:rPr>
      <w:rFonts w:ascii="Times New Roman" w:eastAsiaTheme="minorEastAsia" w:hAnsi="Times New Roman" w:cs="Times New Roman"/>
      <w:b/>
      <w:bCs/>
      <w:lang w:eastAsia="ru-RU"/>
    </w:rPr>
  </w:style>
  <w:style w:type="paragraph" w:customStyle="1" w:styleId="SubHeading">
    <w:name w:val="Sub Heading"/>
    <w:uiPriority w:val="99"/>
    <w:rsid w:val="007A1B34"/>
    <w:pPr>
      <w:widowControl w:val="0"/>
      <w:autoSpaceDE w:val="0"/>
      <w:autoSpaceDN w:val="0"/>
      <w:adjustRightInd w:val="0"/>
      <w:spacing w:before="240" w:after="4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Subst">
    <w:name w:val="Subst"/>
    <w:uiPriority w:val="99"/>
    <w:rsid w:val="007A1B34"/>
    <w:rPr>
      <w:b/>
      <w:i/>
    </w:rPr>
  </w:style>
  <w:style w:type="paragraph" w:customStyle="1" w:styleId="ThinDelim">
    <w:name w:val="Thin Delim"/>
    <w:uiPriority w:val="99"/>
    <w:rsid w:val="00721C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16"/>
      <w:szCs w:val="16"/>
      <w:lang w:eastAsia="ru-RU"/>
    </w:rPr>
  </w:style>
  <w:style w:type="paragraph" w:styleId="a6">
    <w:name w:val="Normal (Web)"/>
    <w:basedOn w:val="a"/>
    <w:uiPriority w:val="99"/>
    <w:rsid w:val="00FB4123"/>
    <w:pPr>
      <w:spacing w:before="100" w:beforeAutospacing="1" w:after="180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40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ЧКПЗ</Company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Балакина Елена Вячеславовна</dc:creator>
  <cp:keywords/>
  <dc:description/>
  <cp:lastModifiedBy>Балакина Елена Вячеславовна</cp:lastModifiedBy>
  <cp:revision>63</cp:revision>
  <dcterms:created xsi:type="dcterms:W3CDTF">2017-04-12T08:38:00Z</dcterms:created>
  <dcterms:modified xsi:type="dcterms:W3CDTF">2023-04-18T08:36:00Z</dcterms:modified>
</cp:coreProperties>
</file>